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EC6E" w14:textId="77777777" w:rsidR="006057DE" w:rsidRPr="006057DE" w:rsidRDefault="006057DE" w:rsidP="006057DE">
      <w:pPr>
        <w:jc w:val="right"/>
        <w:rPr>
          <w:b/>
          <w:bCs/>
          <w:rtl/>
        </w:rPr>
      </w:pPr>
      <w:r w:rsidRPr="006057DE">
        <w:rPr>
          <w:b/>
          <w:bCs/>
          <w:rtl/>
        </w:rPr>
        <w:t>مقدمة</w:t>
      </w:r>
    </w:p>
    <w:p w14:paraId="64B5552D" w14:textId="575BD1E3" w:rsidR="00BC3C70" w:rsidRDefault="006057DE" w:rsidP="006057DE">
      <w:pPr>
        <w:jc w:val="right"/>
        <w:rPr>
          <w:rtl/>
        </w:rPr>
      </w:pPr>
      <w:r w:rsidRPr="006057DE">
        <w:rPr>
          <w:rtl/>
        </w:rPr>
        <w:t xml:space="preserve"> جمعية ا</w:t>
      </w:r>
      <w:r>
        <w:rPr>
          <w:rFonts w:hint="cs"/>
          <w:rtl/>
        </w:rPr>
        <w:t xml:space="preserve">لتراث غير المادي </w:t>
      </w:r>
      <w:r w:rsidRPr="006057DE">
        <w:rPr>
          <w:rtl/>
        </w:rPr>
        <w:t>الجمعية</w:t>
      </w:r>
      <w:r>
        <w:rPr>
          <w:rFonts w:hint="cs"/>
          <w:rtl/>
        </w:rPr>
        <w:t xml:space="preserve"> </w:t>
      </w:r>
      <w:r w:rsidRPr="006057DE">
        <w:rPr>
          <w:rFonts w:hint="cs"/>
          <w:rtl/>
        </w:rPr>
        <w:t>هي</w:t>
      </w:r>
      <w:r w:rsidRPr="006057DE">
        <w:rPr>
          <w:rtl/>
        </w:rPr>
        <w:t xml:space="preserve"> كيان غير ربحي مرخص يعمل تحت إشراف وزارة الثقافة في المملكة العربية السعودية، وتهدف إلى تمكين المهنيين والممارسين في مختلف التخصصات الثقافية، وتعزيز مساهمتهم في التنمية الثقافية الوطنية، بما يتماشى مع مستهدفات رؤية المملكة .2030 وتضطلع الجمعية بأدوار محورية تشمل دعم التمثيل المهني، وتحفيز التفاعل المجتمعي، وتيسير الوصول إلى فرص التطوير المهني، </w:t>
      </w:r>
      <w:r w:rsidRPr="006057DE">
        <w:rPr>
          <w:rFonts w:hint="cs"/>
          <w:rtl/>
        </w:rPr>
        <w:t>بالإضافة</w:t>
      </w:r>
      <w:r w:rsidRPr="006057DE">
        <w:rPr>
          <w:rtl/>
        </w:rPr>
        <w:t xml:space="preserve"> إلى </w:t>
      </w:r>
      <w:r w:rsidRPr="006057DE">
        <w:rPr>
          <w:rFonts w:hint="cs"/>
          <w:rtl/>
        </w:rPr>
        <w:t>السهام</w:t>
      </w:r>
      <w:r w:rsidRPr="006057DE">
        <w:rPr>
          <w:rtl/>
        </w:rPr>
        <w:t xml:space="preserve"> في تصنيف وتقييم الكفاءات الثقافية، ورفع جودة المحتوى والخدمات المقدمة في القطاع. وتُقدّم الجمعية خدماتها عبر منصة إلكترونية مخصصة تتيح تسجيل </w:t>
      </w:r>
      <w:r w:rsidRPr="006057DE">
        <w:rPr>
          <w:rFonts w:hint="cs"/>
          <w:rtl/>
        </w:rPr>
        <w:t>الأعضاء</w:t>
      </w:r>
      <w:r w:rsidRPr="006057DE">
        <w:rPr>
          <w:rtl/>
        </w:rPr>
        <w:t>، وتحديث بياناتهم، والتفاعل معهم بما يحقق تجربة فعالة وآمنة تحفظ خصوصية بياناتهم وتلبي احتياجاتهم المهنية</w:t>
      </w:r>
      <w:r>
        <w:rPr>
          <w:rFonts w:hint="cs"/>
          <w:rtl/>
        </w:rPr>
        <w:t>.</w:t>
      </w:r>
    </w:p>
    <w:p w14:paraId="426B3EFF" w14:textId="77777777" w:rsidR="006057DE" w:rsidRDefault="006057DE" w:rsidP="006057DE">
      <w:pPr>
        <w:jc w:val="right"/>
        <w:rPr>
          <w:rtl/>
        </w:rPr>
      </w:pPr>
    </w:p>
    <w:p w14:paraId="24846953" w14:textId="2A001F1F" w:rsidR="006057DE" w:rsidRDefault="006057DE" w:rsidP="006057DE">
      <w:pPr>
        <w:jc w:val="right"/>
        <w:rPr>
          <w:rtl/>
        </w:rPr>
      </w:pPr>
      <w:r w:rsidRPr="006057DE">
        <w:rPr>
          <w:rtl/>
        </w:rPr>
        <w:t>الغرض من السياسة</w:t>
      </w:r>
    </w:p>
    <w:p w14:paraId="72115536" w14:textId="77777777" w:rsidR="006057DE" w:rsidRDefault="006057DE" w:rsidP="006057DE">
      <w:pPr>
        <w:jc w:val="right"/>
        <w:rPr>
          <w:rtl/>
        </w:rPr>
      </w:pPr>
      <w:r w:rsidRPr="006057DE">
        <w:rPr>
          <w:rtl/>
        </w:rPr>
        <w:t xml:space="preserve">وإيمانا بأهمية خصوصية البيانات الشخصية لمستخدمي الموقع </w:t>
      </w:r>
      <w:r w:rsidRPr="006057DE">
        <w:rPr>
          <w:rFonts w:hint="cs"/>
          <w:rtl/>
        </w:rPr>
        <w:t>الإلكتروني</w:t>
      </w:r>
      <w:r w:rsidRPr="006057DE">
        <w:rPr>
          <w:rtl/>
        </w:rPr>
        <w:t xml:space="preserve"> الخاص بالجمعية "</w:t>
      </w:r>
      <w:r w:rsidRPr="006057DE">
        <w:rPr>
          <w:rFonts w:hint="cs"/>
          <w:rtl/>
        </w:rPr>
        <w:t>الموقع “وامتثال</w:t>
      </w:r>
      <w:r w:rsidRPr="006057DE">
        <w:rPr>
          <w:rtl/>
        </w:rPr>
        <w:t xml:space="preserve"> </w:t>
      </w:r>
      <w:r w:rsidRPr="006057DE">
        <w:rPr>
          <w:rFonts w:hint="cs"/>
          <w:rtl/>
        </w:rPr>
        <w:t>للأنظمة</w:t>
      </w:r>
      <w:r w:rsidRPr="006057DE">
        <w:rPr>
          <w:rtl/>
        </w:rPr>
        <w:t xml:space="preserve"> أ هذه السياسة لتمكين صاحب البيانات من فهم ُ والتشريعات النافذة بالمملكة ذات الصلة بحماية البيانات الشخصية؛ عدت طبيعة ومحتوى البيانات الشخصية التي تقوم الجمعية بمعالجتها من </w:t>
      </w:r>
      <w:r w:rsidRPr="006057DE">
        <w:rPr>
          <w:rFonts w:hint="cs"/>
          <w:rtl/>
        </w:rPr>
        <w:t>خلال</w:t>
      </w:r>
      <w:r w:rsidRPr="006057DE">
        <w:rPr>
          <w:rtl/>
        </w:rPr>
        <w:t xml:space="preserve"> موقعها، ولبيان الغرض من جمع البيانات الشخصية، وطريقة جمعها، ووسيلة حفظها، وكيفية معالجتها، وآلية </w:t>
      </w:r>
      <w:r w:rsidRPr="006057DE">
        <w:rPr>
          <w:rFonts w:hint="cs"/>
          <w:rtl/>
        </w:rPr>
        <w:t>إتلافها</w:t>
      </w:r>
      <w:r w:rsidRPr="006057DE">
        <w:rPr>
          <w:rtl/>
        </w:rPr>
        <w:t>، وحقوق صاحبها فيما يتعلق بها، وكيفية ممارسة هذه الحقوق، ويعد استخدام موقع الجمعية بمثابة موافقة من المستخدم على سياسة الخصوصية</w:t>
      </w:r>
      <w:r>
        <w:rPr>
          <w:rFonts w:hint="cs"/>
          <w:rtl/>
        </w:rPr>
        <w:t>.</w:t>
      </w:r>
    </w:p>
    <w:p w14:paraId="58910E23" w14:textId="77777777" w:rsidR="006057DE" w:rsidRDefault="006057DE" w:rsidP="006057DE">
      <w:pPr>
        <w:jc w:val="right"/>
        <w:rPr>
          <w:rtl/>
        </w:rPr>
      </w:pPr>
    </w:p>
    <w:p w14:paraId="28252C18" w14:textId="77777777" w:rsidR="006057DE" w:rsidRDefault="006057DE" w:rsidP="006057DE">
      <w:pPr>
        <w:jc w:val="right"/>
        <w:rPr>
          <w:rtl/>
        </w:rPr>
      </w:pPr>
      <w:r w:rsidRPr="006057DE">
        <w:rPr>
          <w:rtl/>
        </w:rPr>
        <w:t>بيانات التواصل</w:t>
      </w:r>
    </w:p>
    <w:p w14:paraId="752780CF" w14:textId="7581A00E" w:rsidR="006057DE" w:rsidRDefault="006057DE" w:rsidP="006057DE">
      <w:pPr>
        <w:jc w:val="right"/>
        <w:rPr>
          <w:rtl/>
        </w:rPr>
      </w:pPr>
      <w:r w:rsidRPr="006057DE">
        <w:rPr>
          <w:rtl/>
        </w:rPr>
        <w:t xml:space="preserve"> </w:t>
      </w:r>
      <w:r w:rsidRPr="006057DE">
        <w:rPr>
          <w:rFonts w:hint="cs"/>
          <w:rtl/>
        </w:rPr>
        <w:t>للاستفسارات</w:t>
      </w:r>
      <w:r w:rsidRPr="006057DE">
        <w:rPr>
          <w:rtl/>
        </w:rPr>
        <w:t xml:space="preserve"> العامة، يمكنك التواصل مع الجمعية من </w:t>
      </w:r>
      <w:r w:rsidRPr="006057DE">
        <w:rPr>
          <w:rFonts w:hint="cs"/>
          <w:rtl/>
        </w:rPr>
        <w:t>خلال</w:t>
      </w:r>
      <w:r w:rsidRPr="006057DE">
        <w:rPr>
          <w:rtl/>
        </w:rPr>
        <w:t xml:space="preserve"> بيانات التواصل الموضحة أدناه</w:t>
      </w:r>
      <w:r>
        <w:rPr>
          <w:rFonts w:hint="cs"/>
          <w:rtl/>
        </w:rPr>
        <w:t>:</w:t>
      </w:r>
    </w:p>
    <w:p w14:paraId="184A6B35" w14:textId="1B8CB00D" w:rsidR="006057DE" w:rsidRDefault="006057DE" w:rsidP="006057DE">
      <w:pPr>
        <w:pStyle w:val="a6"/>
        <w:numPr>
          <w:ilvl w:val="0"/>
          <w:numId w:val="1"/>
        </w:numPr>
        <w:bidi/>
      </w:pPr>
      <w:r>
        <w:rPr>
          <w:rFonts w:hint="cs"/>
          <w:rtl/>
        </w:rPr>
        <w:t>اسم الجهة:(جمعية التراث غير المادي)</w:t>
      </w:r>
    </w:p>
    <w:p w14:paraId="2FF280C5" w14:textId="0CE90E9F" w:rsidR="006057DE" w:rsidRDefault="006057DE" w:rsidP="006057DE">
      <w:pPr>
        <w:pStyle w:val="a6"/>
        <w:numPr>
          <w:ilvl w:val="0"/>
          <w:numId w:val="1"/>
        </w:numPr>
        <w:bidi/>
      </w:pPr>
      <w:r>
        <w:rPr>
          <w:rFonts w:hint="cs"/>
          <w:rtl/>
        </w:rPr>
        <w:t xml:space="preserve">العنوان: </w:t>
      </w:r>
      <w:r w:rsidR="000F436C">
        <w:rPr>
          <w:rFonts w:hint="cs"/>
          <w:rtl/>
        </w:rPr>
        <w:t xml:space="preserve">الرياض </w:t>
      </w:r>
      <w:r w:rsidR="000F436C">
        <w:rPr>
          <w:rtl/>
        </w:rPr>
        <w:t>–</w:t>
      </w:r>
      <w:r w:rsidR="000F436C">
        <w:rPr>
          <w:rFonts w:hint="cs"/>
          <w:rtl/>
        </w:rPr>
        <w:t xml:space="preserve"> حي </w:t>
      </w:r>
      <w:r w:rsidR="000F436C">
        <w:rPr>
          <w:rtl/>
        </w:rPr>
        <w:t>–</w:t>
      </w:r>
      <w:r w:rsidR="000F436C">
        <w:rPr>
          <w:rFonts w:hint="cs"/>
          <w:rtl/>
        </w:rPr>
        <w:t xml:space="preserve"> شارع التخصصي </w:t>
      </w:r>
    </w:p>
    <w:p w14:paraId="05C5B536" w14:textId="0CA69B77" w:rsidR="000F436C" w:rsidRDefault="000F436C" w:rsidP="000F436C">
      <w:pPr>
        <w:pStyle w:val="a6"/>
        <w:numPr>
          <w:ilvl w:val="0"/>
          <w:numId w:val="1"/>
        </w:numPr>
        <w:bidi/>
      </w:pPr>
      <w:r>
        <w:rPr>
          <w:rFonts w:hint="cs"/>
          <w:rtl/>
        </w:rPr>
        <w:t>رقم الهاتف: 0502334980</w:t>
      </w:r>
    </w:p>
    <w:p w14:paraId="10DF15BE" w14:textId="490850BE" w:rsidR="000F436C" w:rsidRDefault="000F436C" w:rsidP="000F436C">
      <w:pPr>
        <w:pStyle w:val="a6"/>
        <w:numPr>
          <w:ilvl w:val="0"/>
          <w:numId w:val="1"/>
        </w:numPr>
        <w:bidi/>
        <w:rPr>
          <w:rtl/>
        </w:rPr>
      </w:pPr>
      <w:r>
        <w:rPr>
          <w:rFonts w:hint="cs"/>
          <w:rtl/>
        </w:rPr>
        <w:t>البريد الإلكتروني:</w:t>
      </w:r>
      <w:r>
        <w:t xml:space="preserve"> info@ih.assoc.org.sa</w:t>
      </w:r>
    </w:p>
    <w:p w14:paraId="6C69E8B8" w14:textId="77777777" w:rsidR="006057DE" w:rsidRDefault="006057DE" w:rsidP="006057DE">
      <w:pPr>
        <w:jc w:val="right"/>
      </w:pPr>
    </w:p>
    <w:p w14:paraId="54C29671" w14:textId="77777777" w:rsidR="000F436C" w:rsidRDefault="000F436C" w:rsidP="000F436C">
      <w:pPr>
        <w:jc w:val="right"/>
      </w:pPr>
      <w:r w:rsidRPr="000F436C">
        <w:rPr>
          <w:rtl/>
        </w:rPr>
        <w:t>ما هي البيانات الشخصية التي يتم جمعها؟</w:t>
      </w:r>
    </w:p>
    <w:p w14:paraId="06ADEA24" w14:textId="77777777" w:rsidR="000F436C" w:rsidRDefault="000F436C" w:rsidP="000F436C">
      <w:pPr>
        <w:jc w:val="right"/>
      </w:pPr>
      <w:r w:rsidRPr="000F436C">
        <w:rPr>
          <w:rtl/>
        </w:rPr>
        <w:t xml:space="preserve"> تحرص الجمعية على أن يقتصر جمع البيانات الشخصية على الحد </w:t>
      </w:r>
      <w:r w:rsidRPr="000F436C">
        <w:rPr>
          <w:rFonts w:hint="cs"/>
          <w:rtl/>
        </w:rPr>
        <w:t>الأدنى</w:t>
      </w:r>
      <w:r w:rsidRPr="000F436C">
        <w:rPr>
          <w:rtl/>
        </w:rPr>
        <w:t xml:space="preserve"> الذي يمكنها من أداء مهامها وتنفيذ الخدمات </w:t>
      </w:r>
      <w:r w:rsidRPr="000F436C">
        <w:rPr>
          <w:rFonts w:hint="cs"/>
          <w:rtl/>
        </w:rPr>
        <w:t>اللازمة</w:t>
      </w:r>
      <w:r w:rsidRPr="000F436C">
        <w:rPr>
          <w:rtl/>
        </w:rPr>
        <w:t>، وتشمل هذه البيانات</w:t>
      </w:r>
      <w:r w:rsidRPr="000F436C">
        <w:t>:</w:t>
      </w:r>
    </w:p>
    <w:p w14:paraId="3E42D0C9" w14:textId="77777777" w:rsidR="000F436C" w:rsidRDefault="000F436C" w:rsidP="000F436C">
      <w:pPr>
        <w:jc w:val="right"/>
        <w:rPr>
          <w:rtl/>
        </w:rPr>
      </w:pPr>
      <w:r>
        <w:rPr>
          <w:rFonts w:hint="cs"/>
          <w:rtl/>
        </w:rPr>
        <w:t>.</w:t>
      </w:r>
      <w:r w:rsidRPr="000F436C">
        <w:t xml:space="preserve"> </w:t>
      </w:r>
      <w:r w:rsidRPr="000F436C">
        <w:rPr>
          <w:rtl/>
        </w:rPr>
        <w:t xml:space="preserve">بيانات </w:t>
      </w:r>
      <w:r w:rsidRPr="000F436C">
        <w:rPr>
          <w:rFonts w:hint="cs"/>
          <w:rtl/>
        </w:rPr>
        <w:t>الهوية: ال</w:t>
      </w:r>
      <w:r>
        <w:rPr>
          <w:rFonts w:hint="cs"/>
          <w:rtl/>
        </w:rPr>
        <w:t>اسم</w:t>
      </w:r>
      <w:r w:rsidRPr="000F436C">
        <w:rPr>
          <w:rtl/>
        </w:rPr>
        <w:t xml:space="preserve"> الكامل، تاريخ </w:t>
      </w:r>
      <w:r w:rsidRPr="000F436C">
        <w:rPr>
          <w:rFonts w:hint="cs"/>
          <w:rtl/>
        </w:rPr>
        <w:t>الميلاد</w:t>
      </w:r>
      <w:r w:rsidRPr="000F436C">
        <w:rPr>
          <w:rtl/>
        </w:rPr>
        <w:t xml:space="preserve">، رقم الهوية الوطنية أو رقم </w:t>
      </w:r>
      <w:r w:rsidRPr="000F436C">
        <w:rPr>
          <w:rFonts w:hint="cs"/>
          <w:rtl/>
        </w:rPr>
        <w:t>الإقامة</w:t>
      </w:r>
      <w:r w:rsidRPr="000F436C">
        <w:rPr>
          <w:rtl/>
        </w:rPr>
        <w:t xml:space="preserve">، الجنس، الجنسية، منطقة ومدينة </w:t>
      </w:r>
      <w:r w:rsidRPr="000F436C">
        <w:rPr>
          <w:rFonts w:hint="cs"/>
          <w:rtl/>
        </w:rPr>
        <w:t>الإقامة</w:t>
      </w:r>
      <w:r w:rsidRPr="000F436C">
        <w:t>. •</w:t>
      </w:r>
    </w:p>
    <w:p w14:paraId="3D7775EF" w14:textId="1BFC3D3E" w:rsidR="000F436C" w:rsidRDefault="000F436C" w:rsidP="00F129FE">
      <w:pPr>
        <w:pStyle w:val="a6"/>
        <w:numPr>
          <w:ilvl w:val="0"/>
          <w:numId w:val="4"/>
        </w:numPr>
        <w:bidi/>
        <w:jc w:val="right"/>
        <w:rPr>
          <w:rtl/>
        </w:rPr>
      </w:pPr>
      <w:r w:rsidRPr="000F436C">
        <w:rPr>
          <w:rtl/>
        </w:rPr>
        <w:t xml:space="preserve">بيانات </w:t>
      </w:r>
      <w:r w:rsidRPr="000F436C">
        <w:rPr>
          <w:rFonts w:hint="cs"/>
          <w:rtl/>
        </w:rPr>
        <w:t>الاتصال: رقم</w:t>
      </w:r>
      <w:r w:rsidRPr="000F436C">
        <w:rPr>
          <w:rtl/>
        </w:rPr>
        <w:t xml:space="preserve"> الهاتف، البريد </w:t>
      </w:r>
      <w:r w:rsidRPr="000F436C">
        <w:rPr>
          <w:rFonts w:hint="cs"/>
          <w:rtl/>
        </w:rPr>
        <w:t>الإلكتروني</w:t>
      </w:r>
      <w:r w:rsidRPr="000F436C">
        <w:rPr>
          <w:rtl/>
        </w:rPr>
        <w:t xml:space="preserve">، العنوان البريدي، حسابات وسائل التواصل </w:t>
      </w:r>
      <w:r w:rsidRPr="000F436C">
        <w:rPr>
          <w:rFonts w:hint="cs"/>
          <w:rtl/>
        </w:rPr>
        <w:t>الاجتماعي</w:t>
      </w:r>
      <w:r w:rsidRPr="000F436C">
        <w:rPr>
          <w:rtl/>
        </w:rPr>
        <w:t xml:space="preserve"> أو الموقع </w:t>
      </w:r>
      <w:r w:rsidRPr="000F436C">
        <w:rPr>
          <w:rFonts w:hint="cs"/>
          <w:rtl/>
        </w:rPr>
        <w:t>الإلكترون</w:t>
      </w:r>
      <w:r w:rsidRPr="000F436C">
        <w:t xml:space="preserve"> </w:t>
      </w:r>
    </w:p>
    <w:p w14:paraId="753BBEEB" w14:textId="37027D44" w:rsidR="000F436C" w:rsidRDefault="000F436C" w:rsidP="00F129FE">
      <w:pPr>
        <w:pStyle w:val="a6"/>
        <w:numPr>
          <w:ilvl w:val="0"/>
          <w:numId w:val="3"/>
        </w:numPr>
        <w:bidi/>
        <w:rPr>
          <w:rtl/>
        </w:rPr>
      </w:pPr>
      <w:r w:rsidRPr="000F436C">
        <w:rPr>
          <w:rtl/>
        </w:rPr>
        <w:t xml:space="preserve">البيانات </w:t>
      </w:r>
      <w:r w:rsidRPr="000F436C">
        <w:rPr>
          <w:rFonts w:hint="cs"/>
          <w:rtl/>
        </w:rPr>
        <w:t>المهنية: القطاع</w:t>
      </w:r>
      <w:r w:rsidRPr="000F436C">
        <w:rPr>
          <w:rtl/>
        </w:rPr>
        <w:t xml:space="preserve"> الثقافي </w:t>
      </w:r>
      <w:r w:rsidRPr="000F436C">
        <w:rPr>
          <w:rFonts w:hint="cs"/>
          <w:rtl/>
        </w:rPr>
        <w:t>الأساسي</w:t>
      </w:r>
      <w:r w:rsidRPr="000F436C">
        <w:rPr>
          <w:rtl/>
        </w:rPr>
        <w:t xml:space="preserve">، المسمى الوظيفي، جهة العمل، نوع </w:t>
      </w:r>
      <w:r w:rsidRPr="000F436C">
        <w:rPr>
          <w:rFonts w:hint="cs"/>
          <w:rtl/>
        </w:rPr>
        <w:t>العمل دوام</w:t>
      </w:r>
      <w:r w:rsidRPr="000F436C">
        <w:rPr>
          <w:rtl/>
        </w:rPr>
        <w:t xml:space="preserve"> كامل، جزئي، مستقل</w:t>
      </w:r>
      <w:r>
        <w:rPr>
          <w:rFonts w:hint="cs"/>
          <w:rtl/>
        </w:rPr>
        <w:t xml:space="preserve"> </w:t>
      </w:r>
      <w:r w:rsidRPr="000F436C">
        <w:rPr>
          <w:rtl/>
        </w:rPr>
        <w:t xml:space="preserve">عدد سنوات الخبرة، </w:t>
      </w:r>
      <w:r w:rsidRPr="000F436C">
        <w:rPr>
          <w:rFonts w:hint="cs"/>
          <w:rtl/>
        </w:rPr>
        <w:t>الإنجازات</w:t>
      </w:r>
      <w:r w:rsidRPr="000F436C">
        <w:rPr>
          <w:rtl/>
        </w:rPr>
        <w:t xml:space="preserve"> المهنية، </w:t>
      </w:r>
      <w:r w:rsidRPr="000F436C">
        <w:rPr>
          <w:rFonts w:hint="cs"/>
          <w:rtl/>
        </w:rPr>
        <w:t>الأدوار</w:t>
      </w:r>
      <w:r w:rsidRPr="000F436C">
        <w:rPr>
          <w:rtl/>
        </w:rPr>
        <w:t xml:space="preserve"> الوظيفية المستهدفة</w:t>
      </w:r>
      <w:r w:rsidRPr="000F436C">
        <w:t xml:space="preserve"> </w:t>
      </w:r>
    </w:p>
    <w:p w14:paraId="75FF53A9" w14:textId="77777777" w:rsidR="00F129FE" w:rsidRDefault="000F436C" w:rsidP="00F129FE">
      <w:pPr>
        <w:pStyle w:val="a6"/>
        <w:numPr>
          <w:ilvl w:val="0"/>
          <w:numId w:val="3"/>
        </w:numPr>
        <w:bidi/>
        <w:rPr>
          <w:rtl/>
        </w:rPr>
      </w:pPr>
      <w:r w:rsidRPr="000F436C">
        <w:rPr>
          <w:rtl/>
        </w:rPr>
        <w:t xml:space="preserve">البيانات التعليمية </w:t>
      </w:r>
      <w:r w:rsidRPr="000F436C">
        <w:rPr>
          <w:rFonts w:hint="cs"/>
          <w:rtl/>
        </w:rPr>
        <w:t>والتدريبية: المؤهل</w:t>
      </w:r>
      <w:r w:rsidRPr="000F436C">
        <w:rPr>
          <w:rtl/>
        </w:rPr>
        <w:t xml:space="preserve"> الدراسي، التخصص، المعدل التراكمي، اسم الجامعة، الشهادات المهنية، الدورات</w:t>
      </w:r>
      <w:r>
        <w:rPr>
          <w:rFonts w:hint="cs"/>
          <w:rtl/>
        </w:rPr>
        <w:t xml:space="preserve"> </w:t>
      </w:r>
      <w:r w:rsidRPr="000F436C">
        <w:rPr>
          <w:rtl/>
        </w:rPr>
        <w:t>التدريبية، التراخيص</w:t>
      </w:r>
      <w:r>
        <w:rPr>
          <w:rFonts w:hint="cs"/>
          <w:rtl/>
        </w:rPr>
        <w:t xml:space="preserve"> </w:t>
      </w:r>
    </w:p>
    <w:p w14:paraId="73402203" w14:textId="274A1448" w:rsidR="00F129FE" w:rsidRDefault="000F436C" w:rsidP="00F129FE">
      <w:pPr>
        <w:pStyle w:val="a6"/>
        <w:numPr>
          <w:ilvl w:val="0"/>
          <w:numId w:val="3"/>
        </w:numPr>
        <w:bidi/>
        <w:rPr>
          <w:rtl/>
        </w:rPr>
      </w:pPr>
      <w:r w:rsidRPr="000F436C">
        <w:rPr>
          <w:rtl/>
        </w:rPr>
        <w:lastRenderedPageBreak/>
        <w:t xml:space="preserve">بيانات </w:t>
      </w:r>
      <w:r w:rsidRPr="000F436C">
        <w:rPr>
          <w:rFonts w:hint="cs"/>
          <w:rtl/>
        </w:rPr>
        <w:t>أخرى: نوع</w:t>
      </w:r>
      <w:r w:rsidRPr="000F436C">
        <w:rPr>
          <w:rtl/>
        </w:rPr>
        <w:t xml:space="preserve"> المشاريع ونطاقها، مصادر التمويل، </w:t>
      </w:r>
      <w:r w:rsidRPr="000F436C">
        <w:rPr>
          <w:rFonts w:hint="cs"/>
          <w:rtl/>
        </w:rPr>
        <w:t>الاهتمامات</w:t>
      </w:r>
      <w:r w:rsidRPr="000F436C">
        <w:rPr>
          <w:rtl/>
        </w:rPr>
        <w:t xml:space="preserve">، الوضع القانوني، نوع </w:t>
      </w:r>
      <w:r w:rsidR="00F129FE" w:rsidRPr="000F436C">
        <w:rPr>
          <w:rFonts w:hint="cs"/>
          <w:rtl/>
        </w:rPr>
        <w:t>التأشيرة</w:t>
      </w:r>
      <w:r w:rsidR="00F129FE" w:rsidRPr="000F436C">
        <w:t>.</w:t>
      </w:r>
    </w:p>
    <w:p w14:paraId="46D0E000" w14:textId="0C8CC430" w:rsidR="000F436C" w:rsidRDefault="000F436C" w:rsidP="00F129FE">
      <w:pPr>
        <w:pStyle w:val="a6"/>
        <w:numPr>
          <w:ilvl w:val="0"/>
          <w:numId w:val="3"/>
        </w:numPr>
        <w:bidi/>
      </w:pPr>
      <w:r w:rsidRPr="000F436C">
        <w:rPr>
          <w:rtl/>
        </w:rPr>
        <w:t xml:space="preserve">بيانات ملفات تعريف </w:t>
      </w:r>
      <w:r w:rsidRPr="000F436C">
        <w:rPr>
          <w:rFonts w:hint="cs"/>
          <w:rtl/>
        </w:rPr>
        <w:t>الارتباط</w:t>
      </w:r>
      <w:r w:rsidRPr="000F436C">
        <w:rPr>
          <w:rtl/>
        </w:rPr>
        <w:t xml:space="preserve"> "الكوكيز": البيانات التي يتم جمعها عن طريق </w:t>
      </w:r>
      <w:r w:rsidR="00F129FE" w:rsidRPr="000F436C">
        <w:rPr>
          <w:rFonts w:hint="cs"/>
          <w:rtl/>
        </w:rPr>
        <w:t>سجالة</w:t>
      </w:r>
      <w:r w:rsidRPr="000F436C">
        <w:rPr>
          <w:rtl/>
        </w:rPr>
        <w:t xml:space="preserve"> مواقع الويب، وتقنيات ملفات تعريف </w:t>
      </w:r>
      <w:r w:rsidR="00F129FE" w:rsidRPr="000F436C">
        <w:rPr>
          <w:rFonts w:hint="cs"/>
          <w:rtl/>
        </w:rPr>
        <w:t>الارتباط</w:t>
      </w:r>
      <w:r w:rsidRPr="000F436C">
        <w:rPr>
          <w:rtl/>
        </w:rPr>
        <w:t xml:space="preserve">، كعنوان بروتوكول </w:t>
      </w:r>
      <w:r w:rsidR="00F129FE" w:rsidRPr="000F436C">
        <w:rPr>
          <w:rFonts w:hint="cs"/>
          <w:rtl/>
        </w:rPr>
        <w:t>الإنترنت</w:t>
      </w:r>
      <w:r w:rsidRPr="000F436C">
        <w:rPr>
          <w:rtl/>
        </w:rPr>
        <w:t xml:space="preserve"> الخاص بك الذي يستخدم لربط حاسبك الشخصي </w:t>
      </w:r>
      <w:r w:rsidR="00F129FE" w:rsidRPr="000F436C">
        <w:rPr>
          <w:rFonts w:hint="cs"/>
          <w:rtl/>
        </w:rPr>
        <w:t>بالإنترنت</w:t>
      </w:r>
      <w:r w:rsidR="00F129FE">
        <w:rPr>
          <w:rFonts w:hint="cs"/>
          <w:rtl/>
        </w:rPr>
        <w:t>.</w:t>
      </w:r>
    </w:p>
    <w:p w14:paraId="69C23D89" w14:textId="77777777" w:rsidR="000F436C" w:rsidRDefault="000F436C" w:rsidP="006057DE">
      <w:pPr>
        <w:jc w:val="right"/>
        <w:rPr>
          <w:rtl/>
        </w:rPr>
      </w:pPr>
    </w:p>
    <w:p w14:paraId="6A399B32" w14:textId="267536BA" w:rsidR="00F129FE" w:rsidRDefault="00F129FE" w:rsidP="00F129FE">
      <w:pPr>
        <w:jc w:val="right"/>
        <w:rPr>
          <w:rtl/>
        </w:rPr>
      </w:pPr>
      <w:r w:rsidRPr="00F129FE">
        <w:rPr>
          <w:rtl/>
        </w:rPr>
        <w:t xml:space="preserve">كيف يتم جمع بياناتك الشخصية؟ تجمع البيانات الشخصية من </w:t>
      </w:r>
      <w:r w:rsidRPr="00F129FE">
        <w:rPr>
          <w:rFonts w:hint="cs"/>
          <w:rtl/>
        </w:rPr>
        <w:t>خلال</w:t>
      </w:r>
      <w:r w:rsidRPr="00F129FE">
        <w:rPr>
          <w:rtl/>
        </w:rPr>
        <w:t xml:space="preserve"> النماذج </w:t>
      </w:r>
      <w:r w:rsidRPr="00F129FE">
        <w:rPr>
          <w:rFonts w:hint="cs"/>
          <w:rtl/>
        </w:rPr>
        <w:t>الإلكترونية</w:t>
      </w:r>
      <w:r w:rsidRPr="00F129FE">
        <w:rPr>
          <w:rtl/>
        </w:rPr>
        <w:t xml:space="preserve"> مباشرة من المستخدم كما قد يتم جمع البيانات الشخصية منك بطريقة غير مباشرة، من </w:t>
      </w:r>
      <w:r w:rsidRPr="00F129FE">
        <w:rPr>
          <w:rFonts w:hint="cs"/>
          <w:rtl/>
        </w:rPr>
        <w:t>خلال</w:t>
      </w:r>
      <w:r w:rsidRPr="00F129FE">
        <w:rPr>
          <w:rtl/>
        </w:rPr>
        <w:t xml:space="preserve"> تقنيات ملفات تعريف </w:t>
      </w:r>
      <w:r w:rsidRPr="00F129FE">
        <w:rPr>
          <w:rFonts w:hint="cs"/>
          <w:rtl/>
        </w:rPr>
        <w:t>الارتباط</w:t>
      </w:r>
      <w:r>
        <w:rPr>
          <w:rFonts w:hint="cs"/>
          <w:rtl/>
        </w:rPr>
        <w:t>)</w:t>
      </w:r>
      <w:r w:rsidRPr="00F129FE">
        <w:t>Cookies )</w:t>
      </w:r>
      <w:r w:rsidRPr="00F129FE">
        <w:rPr>
          <w:rtl/>
        </w:rPr>
        <w:t xml:space="preserve">، والربط البيني مع الجهات </w:t>
      </w:r>
      <w:r w:rsidRPr="00F129FE">
        <w:rPr>
          <w:rFonts w:hint="cs"/>
          <w:rtl/>
        </w:rPr>
        <w:t>الأخرى</w:t>
      </w:r>
      <w:r>
        <w:rPr>
          <w:rFonts w:hint="cs"/>
          <w:rtl/>
        </w:rPr>
        <w:t>.</w:t>
      </w:r>
    </w:p>
    <w:p w14:paraId="04F07A9C" w14:textId="77777777" w:rsidR="00F129FE" w:rsidRDefault="00F129FE" w:rsidP="00F129FE">
      <w:pPr>
        <w:jc w:val="right"/>
        <w:rPr>
          <w:rtl/>
        </w:rPr>
      </w:pPr>
    </w:p>
    <w:p w14:paraId="64FE4620" w14:textId="77777777" w:rsidR="00F129FE" w:rsidRDefault="00F129FE" w:rsidP="00F129FE">
      <w:pPr>
        <w:bidi/>
        <w:rPr>
          <w:rtl/>
        </w:rPr>
      </w:pPr>
      <w:r w:rsidRPr="00F129FE">
        <w:rPr>
          <w:rtl/>
        </w:rPr>
        <w:t xml:space="preserve">ما هي المسوغات النظامية لجمع ومعالجة بياناتك الشخصية وما الغرض من جمعها؟ </w:t>
      </w:r>
    </w:p>
    <w:p w14:paraId="45073A75" w14:textId="6622ED80" w:rsidR="00F129FE" w:rsidRDefault="00F129FE" w:rsidP="00F129FE">
      <w:pPr>
        <w:bidi/>
        <w:rPr>
          <w:rtl/>
        </w:rPr>
      </w:pPr>
      <w:r w:rsidRPr="00F129FE">
        <w:rPr>
          <w:rtl/>
        </w:rPr>
        <w:t xml:space="preserve">تستند الجمعية في جمعها ومعالجتها للبيانات الشخصية إلى الوفاء بالتزاماتها التنظيمية وفق أنظمتها الداخلية، وذلك لتحقيق </w:t>
      </w:r>
      <w:r w:rsidRPr="00F129FE">
        <w:rPr>
          <w:rFonts w:hint="cs"/>
          <w:rtl/>
        </w:rPr>
        <w:t>الأغراض</w:t>
      </w:r>
      <w:r w:rsidRPr="00F129FE">
        <w:rPr>
          <w:rtl/>
        </w:rPr>
        <w:t xml:space="preserve"> التالية</w:t>
      </w:r>
      <w:r w:rsidRPr="00F129FE">
        <w:t xml:space="preserve"> :</w:t>
      </w:r>
    </w:p>
    <w:p w14:paraId="53F00D7F" w14:textId="0D8F6C8E" w:rsidR="00F129FE" w:rsidRDefault="00F129FE" w:rsidP="00F129FE">
      <w:pPr>
        <w:pStyle w:val="a6"/>
        <w:numPr>
          <w:ilvl w:val="0"/>
          <w:numId w:val="5"/>
        </w:numPr>
        <w:bidi/>
      </w:pPr>
      <w:r w:rsidRPr="00F129FE">
        <w:rPr>
          <w:rtl/>
        </w:rPr>
        <w:t>دارة العضوية وتقديم الخدمات المتعلقة بها</w:t>
      </w:r>
    </w:p>
    <w:p w14:paraId="3FFC8883" w14:textId="1BC24852" w:rsidR="00F129FE" w:rsidRDefault="00F129FE" w:rsidP="00F129FE">
      <w:pPr>
        <w:pStyle w:val="a6"/>
        <w:numPr>
          <w:ilvl w:val="0"/>
          <w:numId w:val="5"/>
        </w:numPr>
        <w:bidi/>
      </w:pPr>
      <w:r w:rsidRPr="00F129FE">
        <w:rPr>
          <w:rtl/>
        </w:rPr>
        <w:t>إجراء التصنيف المهني والتقييم للمهنيين</w:t>
      </w:r>
    </w:p>
    <w:p w14:paraId="4F3F42EA" w14:textId="406A1FE0" w:rsidR="00F129FE" w:rsidRDefault="00F129FE" w:rsidP="00F129FE">
      <w:pPr>
        <w:pStyle w:val="a6"/>
        <w:numPr>
          <w:ilvl w:val="0"/>
          <w:numId w:val="5"/>
        </w:numPr>
        <w:bidi/>
      </w:pPr>
      <w:r w:rsidRPr="00F129FE">
        <w:rPr>
          <w:rtl/>
        </w:rPr>
        <w:t xml:space="preserve">التواصل وإشعار </w:t>
      </w:r>
      <w:r w:rsidRPr="00F129FE">
        <w:rPr>
          <w:rFonts w:hint="cs"/>
          <w:rtl/>
        </w:rPr>
        <w:t>الأعضاء</w:t>
      </w:r>
      <w:r w:rsidRPr="00F129FE">
        <w:rPr>
          <w:rtl/>
        </w:rPr>
        <w:t xml:space="preserve"> بالفعاليات والبرامج والفرص الثقافية</w:t>
      </w:r>
    </w:p>
    <w:p w14:paraId="6A4E9991" w14:textId="57D30F66" w:rsidR="00F129FE" w:rsidRDefault="00F129FE" w:rsidP="00F129FE">
      <w:pPr>
        <w:pStyle w:val="a6"/>
        <w:numPr>
          <w:ilvl w:val="0"/>
          <w:numId w:val="5"/>
        </w:numPr>
        <w:bidi/>
      </w:pPr>
      <w:r w:rsidRPr="00F129FE">
        <w:rPr>
          <w:rtl/>
        </w:rPr>
        <w:t xml:space="preserve">عداد الدراسات التحليلية </w:t>
      </w:r>
      <w:r w:rsidRPr="00F129FE">
        <w:rPr>
          <w:rFonts w:hint="cs"/>
          <w:rtl/>
        </w:rPr>
        <w:t>والإحصائية</w:t>
      </w:r>
      <w:r w:rsidRPr="00F129FE">
        <w:rPr>
          <w:rtl/>
        </w:rPr>
        <w:t xml:space="preserve"> وتطوير البرامج</w:t>
      </w:r>
    </w:p>
    <w:p w14:paraId="1A8AB4DD" w14:textId="599AE29E" w:rsidR="00F129FE" w:rsidRDefault="00F129FE" w:rsidP="00F129FE">
      <w:pPr>
        <w:pStyle w:val="a6"/>
        <w:numPr>
          <w:ilvl w:val="0"/>
          <w:numId w:val="5"/>
        </w:numPr>
        <w:bidi/>
      </w:pPr>
      <w:r w:rsidRPr="00F129FE">
        <w:rPr>
          <w:rtl/>
        </w:rPr>
        <w:t xml:space="preserve">تعزيز التفاعل المهني بين </w:t>
      </w:r>
      <w:r w:rsidRPr="00F129FE">
        <w:rPr>
          <w:rFonts w:hint="cs"/>
          <w:rtl/>
        </w:rPr>
        <w:t>الأعضاء</w:t>
      </w:r>
    </w:p>
    <w:p w14:paraId="0B352A98" w14:textId="77777777" w:rsidR="00F129FE" w:rsidRDefault="00F129FE" w:rsidP="00F129FE">
      <w:pPr>
        <w:bidi/>
        <w:rPr>
          <w:rtl/>
        </w:rPr>
      </w:pPr>
    </w:p>
    <w:p w14:paraId="6E8E986D" w14:textId="77777777" w:rsidR="00F129FE" w:rsidRDefault="00F129FE" w:rsidP="00F129FE">
      <w:pPr>
        <w:bidi/>
        <w:rPr>
          <w:rtl/>
        </w:rPr>
      </w:pPr>
      <w:r w:rsidRPr="00F129FE">
        <w:rPr>
          <w:rtl/>
        </w:rPr>
        <w:t>كيف يتم معالجة بياناتك الشخصية؟</w:t>
      </w:r>
    </w:p>
    <w:p w14:paraId="33E33DF5" w14:textId="2914F20D" w:rsidR="00F129FE" w:rsidRDefault="00F129FE" w:rsidP="00F129FE">
      <w:pPr>
        <w:bidi/>
        <w:rPr>
          <w:rtl/>
        </w:rPr>
      </w:pPr>
      <w:r w:rsidRPr="00F129FE">
        <w:rPr>
          <w:rtl/>
        </w:rPr>
        <w:t xml:space="preserve"> وفقا </w:t>
      </w:r>
      <w:r w:rsidRPr="00F129FE">
        <w:rPr>
          <w:rFonts w:hint="cs"/>
          <w:rtl/>
        </w:rPr>
        <w:t>للأغراض</w:t>
      </w:r>
      <w:r w:rsidRPr="00F129FE">
        <w:rPr>
          <w:rtl/>
        </w:rPr>
        <w:t xml:space="preserve"> المحددة في هذه السياسة، وتكون المعالجة مقتصرة تعالج البيانات الشخصية التي تم جمعها من </w:t>
      </w:r>
      <w:r w:rsidRPr="00F129FE">
        <w:rPr>
          <w:rFonts w:hint="cs"/>
          <w:rtl/>
        </w:rPr>
        <w:t>الأعضاء</w:t>
      </w:r>
      <w:r w:rsidRPr="00F129FE">
        <w:rPr>
          <w:rtl/>
        </w:rPr>
        <w:t xml:space="preserve"> على </w:t>
      </w:r>
      <w:r w:rsidRPr="00F129FE">
        <w:rPr>
          <w:rFonts w:hint="cs"/>
          <w:rtl/>
        </w:rPr>
        <w:t>الأشخاص</w:t>
      </w:r>
      <w:r w:rsidRPr="00F129FE">
        <w:rPr>
          <w:rtl/>
        </w:rPr>
        <w:t xml:space="preserve"> المخولين وضمن حدود اختصاصاتهم الوظيفية</w:t>
      </w:r>
      <w:r>
        <w:rPr>
          <w:rFonts w:hint="cs"/>
          <w:rtl/>
        </w:rPr>
        <w:t>.</w:t>
      </w:r>
    </w:p>
    <w:p w14:paraId="677C28C4" w14:textId="77777777" w:rsidR="00F129FE" w:rsidRDefault="00F129FE" w:rsidP="00F129FE">
      <w:pPr>
        <w:bidi/>
        <w:rPr>
          <w:rtl/>
        </w:rPr>
      </w:pPr>
    </w:p>
    <w:p w14:paraId="2CCC6A39" w14:textId="77777777" w:rsidR="00F129FE" w:rsidRDefault="00F129FE" w:rsidP="00F129FE">
      <w:pPr>
        <w:bidi/>
        <w:rPr>
          <w:rtl/>
        </w:rPr>
      </w:pPr>
      <w:r w:rsidRPr="00F129FE">
        <w:rPr>
          <w:rtl/>
        </w:rPr>
        <w:t xml:space="preserve">كيف نفصح عن بياناتك الشخصية؟ </w:t>
      </w:r>
    </w:p>
    <w:p w14:paraId="0567B4EA" w14:textId="46E5CF8E" w:rsidR="00F129FE" w:rsidRDefault="00F129FE" w:rsidP="00F129FE">
      <w:pPr>
        <w:bidi/>
        <w:rPr>
          <w:rtl/>
        </w:rPr>
      </w:pPr>
      <w:r w:rsidRPr="00F129FE">
        <w:rPr>
          <w:rtl/>
        </w:rPr>
        <w:t xml:space="preserve">تلتزم الجمعية بسياسات وضوابط مشاركة البيانات الصادرة من الجهات التنظيمية، ول تشارك البيانات الشخصية مع أي طرف خارج الجمعية إل وفق حالت </w:t>
      </w:r>
      <w:r w:rsidRPr="00F129FE">
        <w:rPr>
          <w:rFonts w:hint="cs"/>
          <w:rtl/>
        </w:rPr>
        <w:t>الإفصاح</w:t>
      </w:r>
      <w:r w:rsidRPr="00F129FE">
        <w:rPr>
          <w:rtl/>
        </w:rPr>
        <w:t xml:space="preserve"> المحددة في نظام حماية البيانات الشخصية ولوائحه التنفيذية، من الممكن مشاركة البيانات مع جهات تشمل لكن ل تقتصر على التالي</w:t>
      </w:r>
      <w:r w:rsidRPr="00F129FE">
        <w:t>:</w:t>
      </w:r>
    </w:p>
    <w:p w14:paraId="4CD9A933" w14:textId="2542FA78" w:rsidR="00F129FE" w:rsidRDefault="00F129FE" w:rsidP="00F129FE">
      <w:pPr>
        <w:pStyle w:val="a6"/>
        <w:numPr>
          <w:ilvl w:val="0"/>
          <w:numId w:val="6"/>
        </w:numPr>
        <w:bidi/>
      </w:pPr>
      <w:r w:rsidRPr="00F129FE">
        <w:rPr>
          <w:rtl/>
        </w:rPr>
        <w:t xml:space="preserve">لجهات الحكومية المختصة مثل وزارة الثقافة </w:t>
      </w:r>
      <w:r w:rsidRPr="00F129FE">
        <w:rPr>
          <w:rFonts w:hint="cs"/>
          <w:rtl/>
        </w:rPr>
        <w:t>لأغراض</w:t>
      </w:r>
      <w:r w:rsidRPr="00F129FE">
        <w:rPr>
          <w:rtl/>
        </w:rPr>
        <w:t xml:space="preserve"> تنظيمية أو إحصائية</w:t>
      </w:r>
    </w:p>
    <w:p w14:paraId="3DCA5C0A" w14:textId="7C3AF2C9" w:rsidR="00F129FE" w:rsidRDefault="00E45EF5" w:rsidP="00E45EF5">
      <w:pPr>
        <w:pStyle w:val="a6"/>
        <w:numPr>
          <w:ilvl w:val="0"/>
          <w:numId w:val="6"/>
        </w:numPr>
        <w:bidi/>
      </w:pPr>
      <w:r w:rsidRPr="00E45EF5">
        <w:rPr>
          <w:rtl/>
        </w:rPr>
        <w:t>مزودي الخدمات الموثوقين الذين تتعاقد معهم الجمعية مثل مزود المنصات التقنية</w:t>
      </w:r>
    </w:p>
    <w:p w14:paraId="7D6E1FE6" w14:textId="68D4DFDF" w:rsidR="00E45EF5" w:rsidRDefault="00E45EF5" w:rsidP="00E45EF5">
      <w:pPr>
        <w:pStyle w:val="a6"/>
        <w:numPr>
          <w:ilvl w:val="0"/>
          <w:numId w:val="6"/>
        </w:numPr>
        <w:bidi/>
      </w:pPr>
      <w:r w:rsidRPr="00E45EF5">
        <w:rPr>
          <w:rtl/>
        </w:rPr>
        <w:t>الجهات الممكنة للقطاع مثل الجهات التعليمية أو المهنية التي تقدم برامج تدريبية وتطويرية بالتنسيق مع الجمعية</w:t>
      </w:r>
    </w:p>
    <w:p w14:paraId="3771C777" w14:textId="77777777" w:rsidR="00E45EF5" w:rsidRDefault="00E45EF5" w:rsidP="00E45EF5">
      <w:pPr>
        <w:bidi/>
        <w:rPr>
          <w:rtl/>
        </w:rPr>
      </w:pPr>
    </w:p>
    <w:p w14:paraId="57C0221E" w14:textId="77777777" w:rsidR="00E45EF5" w:rsidRDefault="00E45EF5" w:rsidP="00E45EF5">
      <w:pPr>
        <w:bidi/>
        <w:rPr>
          <w:rtl/>
        </w:rPr>
      </w:pPr>
    </w:p>
    <w:p w14:paraId="1F839975" w14:textId="1BDA286A" w:rsidR="00E45EF5" w:rsidRDefault="00E45EF5" w:rsidP="00E45EF5">
      <w:pPr>
        <w:bidi/>
        <w:rPr>
          <w:rtl/>
        </w:rPr>
      </w:pPr>
      <w:r w:rsidRPr="00E45EF5">
        <w:rPr>
          <w:rtl/>
        </w:rPr>
        <w:lastRenderedPageBreak/>
        <w:t xml:space="preserve">كيف نقوم بتخزين بياناتك الشخصية؟ </w:t>
      </w:r>
    </w:p>
    <w:p w14:paraId="38C4708B" w14:textId="69816D05" w:rsidR="00E45EF5" w:rsidRDefault="00E45EF5" w:rsidP="00E45EF5">
      <w:pPr>
        <w:bidi/>
        <w:rPr>
          <w:rtl/>
        </w:rPr>
      </w:pPr>
      <w:r w:rsidRPr="00E45EF5">
        <w:rPr>
          <w:rtl/>
        </w:rPr>
        <w:t xml:space="preserve">ُحفظ بياناتك الشخصية وتُعالج في خوادم آمنة معتمدة داخل المملكة العربية السعودية. تطبق الجمعية أفضل المعايير والممارسات </w:t>
      </w:r>
      <w:r w:rsidRPr="00E45EF5">
        <w:rPr>
          <w:rFonts w:hint="cs"/>
          <w:rtl/>
        </w:rPr>
        <w:t>الأمنية</w:t>
      </w:r>
      <w:r w:rsidRPr="00E45EF5">
        <w:rPr>
          <w:rtl/>
        </w:rPr>
        <w:t xml:space="preserve">، مثل إدارة صالحيات الوصول، وتشفير البيانات، والتقييمات </w:t>
      </w:r>
      <w:r w:rsidRPr="00E45EF5">
        <w:rPr>
          <w:rFonts w:hint="cs"/>
          <w:rtl/>
        </w:rPr>
        <w:t>الأمنية</w:t>
      </w:r>
      <w:r w:rsidRPr="00E45EF5">
        <w:rPr>
          <w:rtl/>
        </w:rPr>
        <w:t xml:space="preserve"> المنتظمة</w:t>
      </w:r>
      <w:r w:rsidRPr="00E45EF5">
        <w:t xml:space="preserve">. </w:t>
      </w:r>
      <w:r w:rsidRPr="00E45EF5">
        <w:rPr>
          <w:rtl/>
        </w:rPr>
        <w:t xml:space="preserve">تُحتفظ البيانات الشخصية إلى حين طلب صاحب البيانات حذفها، ويتم </w:t>
      </w:r>
      <w:r w:rsidRPr="00E45EF5">
        <w:rPr>
          <w:rFonts w:hint="cs"/>
          <w:rtl/>
        </w:rPr>
        <w:t>إتلافها</w:t>
      </w:r>
      <w:r w:rsidRPr="00E45EF5">
        <w:rPr>
          <w:rtl/>
        </w:rPr>
        <w:t xml:space="preserve"> بعد ذلك بطريقة آمنة وغير قابلة </w:t>
      </w:r>
      <w:r w:rsidRPr="00E45EF5">
        <w:rPr>
          <w:rFonts w:hint="cs"/>
          <w:rtl/>
        </w:rPr>
        <w:t>للاستعادة</w:t>
      </w:r>
      <w:r w:rsidRPr="00E45EF5">
        <w:rPr>
          <w:rtl/>
        </w:rPr>
        <w:t>، لما نصت عليه المادة</w:t>
      </w:r>
      <w:r w:rsidRPr="00E45EF5">
        <w:t xml:space="preserve"> ) </w:t>
      </w:r>
      <w:r w:rsidRPr="00E45EF5">
        <w:rPr>
          <w:rtl/>
        </w:rPr>
        <w:t>وفقا 18</w:t>
      </w:r>
      <w:r>
        <w:rPr>
          <w:rFonts w:hint="cs"/>
          <w:rtl/>
        </w:rPr>
        <w:t xml:space="preserve">) </w:t>
      </w:r>
      <w:r w:rsidRPr="00E45EF5">
        <w:rPr>
          <w:rtl/>
        </w:rPr>
        <w:t>من نظام حماية البيانات الشخصية</w:t>
      </w:r>
      <w:r w:rsidRPr="00E45EF5">
        <w:t>.</w:t>
      </w:r>
    </w:p>
    <w:p w14:paraId="2BF81C4A" w14:textId="77777777" w:rsidR="00E45EF5" w:rsidRDefault="00E45EF5" w:rsidP="00E45EF5">
      <w:pPr>
        <w:bidi/>
        <w:rPr>
          <w:rtl/>
        </w:rPr>
      </w:pPr>
    </w:p>
    <w:p w14:paraId="69E2E7E6" w14:textId="77777777" w:rsidR="00E45EF5" w:rsidRDefault="00E45EF5" w:rsidP="00E45EF5">
      <w:pPr>
        <w:bidi/>
        <w:rPr>
          <w:rtl/>
        </w:rPr>
      </w:pPr>
      <w:r w:rsidRPr="00E45EF5">
        <w:rPr>
          <w:rtl/>
        </w:rPr>
        <w:t xml:space="preserve">ما هي حقوقك فيما يتعلق بمعالجة بياناتك الشخصية؟ </w:t>
      </w:r>
    </w:p>
    <w:p w14:paraId="15178C5A" w14:textId="5473647D" w:rsidR="00E45EF5" w:rsidRDefault="00E45EF5" w:rsidP="00E45EF5">
      <w:pPr>
        <w:bidi/>
        <w:rPr>
          <w:rtl/>
        </w:rPr>
      </w:pPr>
      <w:r w:rsidRPr="00E45EF5">
        <w:rPr>
          <w:rtl/>
        </w:rPr>
        <w:t>لنظام حماية البيانات الشخصية، تتمتع بالحقوق التالية وفقا</w:t>
      </w:r>
      <w:r w:rsidRPr="00E45EF5">
        <w:t xml:space="preserve"> :</w:t>
      </w:r>
    </w:p>
    <w:p w14:paraId="04FE7E19" w14:textId="0AAB139C" w:rsidR="00E45EF5" w:rsidRDefault="00E45EF5" w:rsidP="00E45EF5">
      <w:pPr>
        <w:pStyle w:val="a6"/>
        <w:numPr>
          <w:ilvl w:val="0"/>
          <w:numId w:val="7"/>
        </w:numPr>
        <w:bidi/>
      </w:pPr>
      <w:r w:rsidRPr="00E45EF5">
        <w:rPr>
          <w:rtl/>
        </w:rPr>
        <w:t xml:space="preserve">الحق في </w:t>
      </w:r>
      <w:r w:rsidRPr="00E45EF5">
        <w:rPr>
          <w:rFonts w:hint="cs"/>
          <w:rtl/>
        </w:rPr>
        <w:t>العلم: يحق</w:t>
      </w:r>
      <w:r w:rsidRPr="00E45EF5">
        <w:rPr>
          <w:rtl/>
        </w:rPr>
        <w:t xml:space="preserve"> لك معرفة تفاصيل وآليات معالجة بياناتك الشخصية من </w:t>
      </w:r>
      <w:r w:rsidRPr="00E45EF5">
        <w:rPr>
          <w:rFonts w:hint="cs"/>
          <w:rtl/>
        </w:rPr>
        <w:t>خلال</w:t>
      </w:r>
      <w:r w:rsidRPr="00E45EF5">
        <w:rPr>
          <w:rtl/>
        </w:rPr>
        <w:t xml:space="preserve"> هذه السياسة</w:t>
      </w:r>
    </w:p>
    <w:p w14:paraId="3BF3379C" w14:textId="2E789BB7" w:rsidR="00E45EF5" w:rsidRDefault="00E45EF5" w:rsidP="00E45EF5">
      <w:pPr>
        <w:pStyle w:val="a6"/>
        <w:numPr>
          <w:ilvl w:val="0"/>
          <w:numId w:val="7"/>
        </w:numPr>
        <w:bidi/>
      </w:pPr>
      <w:r w:rsidRPr="00E45EF5">
        <w:rPr>
          <w:rtl/>
        </w:rPr>
        <w:t xml:space="preserve">الحق في </w:t>
      </w:r>
      <w:r w:rsidRPr="00E45EF5">
        <w:rPr>
          <w:rFonts w:hint="cs"/>
          <w:rtl/>
        </w:rPr>
        <w:t>الوصول: يمكنك</w:t>
      </w:r>
      <w:r w:rsidRPr="00E45EF5">
        <w:rPr>
          <w:rtl/>
        </w:rPr>
        <w:t xml:space="preserve"> طلب الطالع على بياناتك الشخصية والحصول على نسخة واضحة منه</w:t>
      </w:r>
      <w:r w:rsidRPr="00E45EF5">
        <w:t>.</w:t>
      </w:r>
    </w:p>
    <w:p w14:paraId="1FB7F708" w14:textId="70F32EDB" w:rsidR="00E45EF5" w:rsidRDefault="00E45EF5" w:rsidP="00E45EF5">
      <w:pPr>
        <w:pStyle w:val="a6"/>
        <w:numPr>
          <w:ilvl w:val="0"/>
          <w:numId w:val="7"/>
        </w:numPr>
        <w:bidi/>
      </w:pPr>
      <w:r w:rsidRPr="00E45EF5">
        <w:rPr>
          <w:rtl/>
        </w:rPr>
        <w:t xml:space="preserve">الحق في </w:t>
      </w:r>
      <w:r w:rsidRPr="00E45EF5">
        <w:rPr>
          <w:rFonts w:hint="cs"/>
          <w:rtl/>
        </w:rPr>
        <w:t>التصحيح: يمكنك</w:t>
      </w:r>
      <w:r w:rsidRPr="00E45EF5">
        <w:rPr>
          <w:rtl/>
        </w:rPr>
        <w:t xml:space="preserve"> طلب تصحيح بياناتك الشخصية غير الدقيقة أو تحديثها</w:t>
      </w:r>
    </w:p>
    <w:p w14:paraId="0284347A" w14:textId="471F6297" w:rsidR="00E45EF5" w:rsidRDefault="00E45EF5" w:rsidP="00E45EF5">
      <w:pPr>
        <w:pStyle w:val="a6"/>
        <w:numPr>
          <w:ilvl w:val="0"/>
          <w:numId w:val="7"/>
        </w:numPr>
        <w:bidi/>
      </w:pPr>
      <w:r w:rsidRPr="00E45EF5">
        <w:rPr>
          <w:rtl/>
        </w:rPr>
        <w:t xml:space="preserve">الحق في </w:t>
      </w:r>
      <w:r w:rsidRPr="00E45EF5">
        <w:rPr>
          <w:rFonts w:hint="cs"/>
          <w:rtl/>
        </w:rPr>
        <w:t>الحذف: يمكنك</w:t>
      </w:r>
      <w:r w:rsidRPr="00E45EF5">
        <w:rPr>
          <w:rtl/>
        </w:rPr>
        <w:t xml:space="preserve"> طلب حذف بياناتك الشخصية عندما تنتفي الحاجة إليها، ما لم يكن هناك مبرر نظامي </w:t>
      </w:r>
      <w:r w:rsidRPr="00E45EF5">
        <w:rPr>
          <w:rFonts w:hint="cs"/>
          <w:rtl/>
        </w:rPr>
        <w:t>للاحتفاظ</w:t>
      </w:r>
      <w:r w:rsidRPr="00E45EF5">
        <w:rPr>
          <w:rtl/>
        </w:rPr>
        <w:t xml:space="preserve"> بها</w:t>
      </w:r>
    </w:p>
    <w:p w14:paraId="50DC47C2" w14:textId="358E653E" w:rsidR="00E45EF5" w:rsidRDefault="00E45EF5" w:rsidP="00E45EF5">
      <w:pPr>
        <w:pStyle w:val="a6"/>
        <w:numPr>
          <w:ilvl w:val="0"/>
          <w:numId w:val="7"/>
        </w:numPr>
        <w:bidi/>
      </w:pPr>
      <w:r w:rsidRPr="00E45EF5">
        <w:rPr>
          <w:rtl/>
        </w:rPr>
        <w:t xml:space="preserve">الحق في </w:t>
      </w:r>
      <w:r w:rsidRPr="00E45EF5">
        <w:rPr>
          <w:rFonts w:hint="cs"/>
          <w:rtl/>
        </w:rPr>
        <w:t>الحذف: يمكنك</w:t>
      </w:r>
      <w:r w:rsidRPr="00E45EF5">
        <w:rPr>
          <w:rtl/>
        </w:rPr>
        <w:t xml:space="preserve"> طلب حذف بياناتك الشخصية عندما تنتفي الحاجة إليها، ما لم يكن هناك مبرر نظامي </w:t>
      </w:r>
      <w:r w:rsidRPr="00E45EF5">
        <w:rPr>
          <w:rFonts w:hint="cs"/>
          <w:rtl/>
        </w:rPr>
        <w:t>للاحتفاظ</w:t>
      </w:r>
      <w:r w:rsidRPr="00E45EF5">
        <w:rPr>
          <w:rtl/>
        </w:rPr>
        <w:t xml:space="preserve"> بها</w:t>
      </w:r>
    </w:p>
    <w:p w14:paraId="412481C1" w14:textId="191D92A4" w:rsidR="00E45EF5" w:rsidRDefault="00E45EF5" w:rsidP="00E45EF5">
      <w:pPr>
        <w:bidi/>
        <w:rPr>
          <w:rtl/>
        </w:rPr>
      </w:pPr>
      <w:r w:rsidRPr="00E45EF5">
        <w:rPr>
          <w:rtl/>
        </w:rPr>
        <w:t xml:space="preserve">لممارسة أي من هذه الحقوق يمكنك التواصل من </w:t>
      </w:r>
      <w:r w:rsidRPr="00E45EF5">
        <w:rPr>
          <w:rFonts w:hint="cs"/>
          <w:rtl/>
        </w:rPr>
        <w:t>خلال</w:t>
      </w:r>
      <w:r w:rsidRPr="00E45EF5">
        <w:rPr>
          <w:rtl/>
        </w:rPr>
        <w:t xml:space="preserve"> بيانات </w:t>
      </w:r>
      <w:r w:rsidRPr="00E45EF5">
        <w:rPr>
          <w:rFonts w:hint="cs"/>
          <w:rtl/>
        </w:rPr>
        <w:t>الاتصال</w:t>
      </w:r>
      <w:r w:rsidRPr="00E45EF5">
        <w:rPr>
          <w:rtl/>
        </w:rPr>
        <w:t xml:space="preserve"> المذكورة أعاله</w:t>
      </w:r>
      <w:r w:rsidRPr="00E45EF5">
        <w:t>.</w:t>
      </w:r>
    </w:p>
    <w:p w14:paraId="7AEBDA57" w14:textId="77777777" w:rsidR="00E45EF5" w:rsidRDefault="00E45EF5" w:rsidP="00E45EF5">
      <w:pPr>
        <w:bidi/>
        <w:rPr>
          <w:rtl/>
        </w:rPr>
      </w:pPr>
    </w:p>
    <w:p w14:paraId="2A752FF2" w14:textId="77777777" w:rsidR="00E45EF5" w:rsidRDefault="00E45EF5" w:rsidP="00E45EF5">
      <w:pPr>
        <w:bidi/>
        <w:rPr>
          <w:rtl/>
        </w:rPr>
      </w:pPr>
      <w:r w:rsidRPr="00E45EF5">
        <w:rPr>
          <w:rtl/>
        </w:rPr>
        <w:t xml:space="preserve">كيف تقدم شكوى أو اعتراضاً؟ </w:t>
      </w:r>
    </w:p>
    <w:p w14:paraId="1AE07CE5" w14:textId="67692FAF" w:rsidR="00E45EF5" w:rsidRDefault="00E45EF5" w:rsidP="00E45EF5">
      <w:pPr>
        <w:bidi/>
      </w:pPr>
      <w:r w:rsidRPr="00E45EF5">
        <w:rPr>
          <w:rtl/>
        </w:rPr>
        <w:t xml:space="preserve">في حال وجود أي شكوى أو اعتراض على كيفية معالجة بياناتك الشخصية، يمكنك التواصل مع المسؤول عن إدارة الخصوصية في الجمعية عبر معلومات التواصل الواردة أعاله، وسيتم الرد على طلبك </w:t>
      </w:r>
      <w:r w:rsidRPr="00E45EF5">
        <w:rPr>
          <w:rFonts w:hint="cs"/>
          <w:rtl/>
        </w:rPr>
        <w:t>خلال</w:t>
      </w:r>
      <w:r w:rsidRPr="00E45EF5">
        <w:rPr>
          <w:rtl/>
        </w:rPr>
        <w:t xml:space="preserve"> مدة ل تتجاوز </w:t>
      </w:r>
      <w:r>
        <w:rPr>
          <w:rFonts w:hint="cs"/>
          <w:rtl/>
        </w:rPr>
        <w:t>(30)</w:t>
      </w:r>
      <w:r w:rsidRPr="00E45EF5">
        <w:rPr>
          <w:rFonts w:hint="cs"/>
          <w:rtl/>
        </w:rPr>
        <w:t>ثالثين</w:t>
      </w:r>
      <w:r w:rsidRPr="00E45EF5">
        <w:rPr>
          <w:rtl/>
        </w:rPr>
        <w:t xml:space="preserve"> </w:t>
      </w:r>
      <w:r w:rsidRPr="00E45EF5">
        <w:t xml:space="preserve">. </w:t>
      </w:r>
      <w:r w:rsidRPr="00E45EF5">
        <w:rPr>
          <w:rtl/>
        </w:rPr>
        <w:t xml:space="preserve">يوما من تاريخ </w:t>
      </w:r>
      <w:r w:rsidRPr="00E45EF5">
        <w:rPr>
          <w:rFonts w:hint="cs"/>
          <w:rtl/>
        </w:rPr>
        <w:t>استلام</w:t>
      </w:r>
      <w:r w:rsidRPr="00E45EF5">
        <w:rPr>
          <w:rtl/>
        </w:rPr>
        <w:t xml:space="preserve"> الطلب ك</w:t>
      </w:r>
      <w:r>
        <w:rPr>
          <w:rFonts w:hint="cs"/>
          <w:rtl/>
        </w:rPr>
        <w:t>املاً.</w:t>
      </w:r>
    </w:p>
    <w:p w14:paraId="3BE5A57B" w14:textId="77777777" w:rsidR="00E45EF5" w:rsidRDefault="00E45EF5" w:rsidP="00E45EF5">
      <w:pPr>
        <w:bidi/>
        <w:rPr>
          <w:rtl/>
        </w:rPr>
      </w:pPr>
    </w:p>
    <w:p w14:paraId="19EACFAD" w14:textId="77777777" w:rsidR="00F129FE" w:rsidRDefault="00F129FE" w:rsidP="00F129FE">
      <w:pPr>
        <w:bidi/>
      </w:pPr>
    </w:p>
    <w:sectPr w:rsidR="00F129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4FF7"/>
    <w:multiLevelType w:val="hybridMultilevel"/>
    <w:tmpl w:val="E010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F4388"/>
    <w:multiLevelType w:val="hybridMultilevel"/>
    <w:tmpl w:val="CA165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0B1FDA"/>
    <w:multiLevelType w:val="hybridMultilevel"/>
    <w:tmpl w:val="6EA0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E43CF"/>
    <w:multiLevelType w:val="hybridMultilevel"/>
    <w:tmpl w:val="3BEA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B048E"/>
    <w:multiLevelType w:val="hybridMultilevel"/>
    <w:tmpl w:val="C11A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44959"/>
    <w:multiLevelType w:val="hybridMultilevel"/>
    <w:tmpl w:val="4D5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83A56"/>
    <w:multiLevelType w:val="hybridMultilevel"/>
    <w:tmpl w:val="6C7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346090">
    <w:abstractNumId w:val="0"/>
  </w:num>
  <w:num w:numId="2" w16cid:durableId="2023896232">
    <w:abstractNumId w:val="3"/>
  </w:num>
  <w:num w:numId="3" w16cid:durableId="1512723965">
    <w:abstractNumId w:val="1"/>
  </w:num>
  <w:num w:numId="4" w16cid:durableId="243489607">
    <w:abstractNumId w:val="5"/>
  </w:num>
  <w:num w:numId="5" w16cid:durableId="135070787">
    <w:abstractNumId w:val="2"/>
  </w:num>
  <w:num w:numId="6" w16cid:durableId="1134519065">
    <w:abstractNumId w:val="6"/>
  </w:num>
  <w:num w:numId="7" w16cid:durableId="762918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DE"/>
    <w:rsid w:val="000F436C"/>
    <w:rsid w:val="001522AE"/>
    <w:rsid w:val="006057DE"/>
    <w:rsid w:val="0060702D"/>
    <w:rsid w:val="007D6DBF"/>
    <w:rsid w:val="008C22C9"/>
    <w:rsid w:val="008E0A0A"/>
    <w:rsid w:val="00BC3C70"/>
    <w:rsid w:val="00E41AFD"/>
    <w:rsid w:val="00E45EF5"/>
    <w:rsid w:val="00F129FE"/>
    <w:rsid w:val="00F73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EC44"/>
  <w15:chartTrackingRefBased/>
  <w15:docId w15:val="{8E5B6BAE-757F-453D-A25C-C86F38B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05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05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057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057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057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057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57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57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57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057D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057D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057D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057D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057DE"/>
    <w:rPr>
      <w:rFonts w:eastAsiaTheme="majorEastAsia" w:cstheme="majorBidi"/>
      <w:color w:val="0F4761" w:themeColor="accent1" w:themeShade="BF"/>
    </w:rPr>
  </w:style>
  <w:style w:type="character" w:customStyle="1" w:styleId="6Char">
    <w:name w:val="عنوان 6 Char"/>
    <w:basedOn w:val="a0"/>
    <w:link w:val="6"/>
    <w:uiPriority w:val="9"/>
    <w:semiHidden/>
    <w:rsid w:val="006057DE"/>
    <w:rPr>
      <w:rFonts w:eastAsiaTheme="majorEastAsia" w:cstheme="majorBidi"/>
      <w:i/>
      <w:iCs/>
      <w:color w:val="595959" w:themeColor="text1" w:themeTint="A6"/>
    </w:rPr>
  </w:style>
  <w:style w:type="character" w:customStyle="1" w:styleId="7Char">
    <w:name w:val="عنوان 7 Char"/>
    <w:basedOn w:val="a0"/>
    <w:link w:val="7"/>
    <w:uiPriority w:val="9"/>
    <w:semiHidden/>
    <w:rsid w:val="006057DE"/>
    <w:rPr>
      <w:rFonts w:eastAsiaTheme="majorEastAsia" w:cstheme="majorBidi"/>
      <w:color w:val="595959" w:themeColor="text1" w:themeTint="A6"/>
    </w:rPr>
  </w:style>
  <w:style w:type="character" w:customStyle="1" w:styleId="8Char">
    <w:name w:val="عنوان 8 Char"/>
    <w:basedOn w:val="a0"/>
    <w:link w:val="8"/>
    <w:uiPriority w:val="9"/>
    <w:semiHidden/>
    <w:rsid w:val="006057DE"/>
    <w:rPr>
      <w:rFonts w:eastAsiaTheme="majorEastAsia" w:cstheme="majorBidi"/>
      <w:i/>
      <w:iCs/>
      <w:color w:val="272727" w:themeColor="text1" w:themeTint="D8"/>
    </w:rPr>
  </w:style>
  <w:style w:type="character" w:customStyle="1" w:styleId="9Char">
    <w:name w:val="عنوان 9 Char"/>
    <w:basedOn w:val="a0"/>
    <w:link w:val="9"/>
    <w:uiPriority w:val="9"/>
    <w:semiHidden/>
    <w:rsid w:val="006057DE"/>
    <w:rPr>
      <w:rFonts w:eastAsiaTheme="majorEastAsia" w:cstheme="majorBidi"/>
      <w:color w:val="272727" w:themeColor="text1" w:themeTint="D8"/>
    </w:rPr>
  </w:style>
  <w:style w:type="paragraph" w:styleId="a3">
    <w:name w:val="Title"/>
    <w:basedOn w:val="a"/>
    <w:next w:val="a"/>
    <w:link w:val="Char"/>
    <w:uiPriority w:val="10"/>
    <w:qFormat/>
    <w:rsid w:val="00605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057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57D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057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57DE"/>
    <w:pPr>
      <w:spacing w:before="160"/>
      <w:jc w:val="center"/>
    </w:pPr>
    <w:rPr>
      <w:i/>
      <w:iCs/>
      <w:color w:val="404040" w:themeColor="text1" w:themeTint="BF"/>
    </w:rPr>
  </w:style>
  <w:style w:type="character" w:customStyle="1" w:styleId="Char1">
    <w:name w:val="اقتباس Char"/>
    <w:basedOn w:val="a0"/>
    <w:link w:val="a5"/>
    <w:uiPriority w:val="29"/>
    <w:rsid w:val="006057DE"/>
    <w:rPr>
      <w:i/>
      <w:iCs/>
      <w:color w:val="404040" w:themeColor="text1" w:themeTint="BF"/>
    </w:rPr>
  </w:style>
  <w:style w:type="paragraph" w:styleId="a6">
    <w:name w:val="List Paragraph"/>
    <w:basedOn w:val="a"/>
    <w:uiPriority w:val="34"/>
    <w:qFormat/>
    <w:rsid w:val="006057DE"/>
    <w:pPr>
      <w:ind w:left="720"/>
      <w:contextualSpacing/>
    </w:pPr>
  </w:style>
  <w:style w:type="character" w:styleId="a7">
    <w:name w:val="Intense Emphasis"/>
    <w:basedOn w:val="a0"/>
    <w:uiPriority w:val="21"/>
    <w:qFormat/>
    <w:rsid w:val="006057DE"/>
    <w:rPr>
      <w:i/>
      <w:iCs/>
      <w:color w:val="0F4761" w:themeColor="accent1" w:themeShade="BF"/>
    </w:rPr>
  </w:style>
  <w:style w:type="paragraph" w:styleId="a8">
    <w:name w:val="Intense Quote"/>
    <w:basedOn w:val="a"/>
    <w:next w:val="a"/>
    <w:link w:val="Char2"/>
    <w:uiPriority w:val="30"/>
    <w:qFormat/>
    <w:rsid w:val="00605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057DE"/>
    <w:rPr>
      <w:i/>
      <w:iCs/>
      <w:color w:val="0F4761" w:themeColor="accent1" w:themeShade="BF"/>
    </w:rPr>
  </w:style>
  <w:style w:type="character" w:styleId="a9">
    <w:name w:val="Intense Reference"/>
    <w:basedOn w:val="a0"/>
    <w:uiPriority w:val="32"/>
    <w:qFormat/>
    <w:rsid w:val="006057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ALQinir</dc:creator>
  <cp:keywords/>
  <dc:description/>
  <cp:lastModifiedBy>Maram ALQinir</cp:lastModifiedBy>
  <cp:revision>2</cp:revision>
  <dcterms:created xsi:type="dcterms:W3CDTF">2025-07-02T11:44:00Z</dcterms:created>
  <dcterms:modified xsi:type="dcterms:W3CDTF">2025-07-02T11:44:00Z</dcterms:modified>
</cp:coreProperties>
</file>